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FF" w:rsidRPr="00BA62D3" w:rsidRDefault="00BF41FF">
      <w:pPr>
        <w:pStyle w:val="GvdeMetni"/>
        <w:spacing w:before="2"/>
        <w:rPr>
          <w:rFonts w:ascii="Times New Roman"/>
          <w:sz w:val="29"/>
          <w:lang w:val="tr-TR"/>
        </w:rPr>
      </w:pPr>
    </w:p>
    <w:p w:rsidR="008C0972" w:rsidRPr="00BA62D3" w:rsidRDefault="008C0972" w:rsidP="008C0972">
      <w:pPr>
        <w:pStyle w:val="Balk1"/>
        <w:ind w:left="709"/>
        <w:jc w:val="center"/>
        <w:rPr>
          <w:color w:val="FF0000"/>
          <w:lang w:val="tr-TR"/>
        </w:rPr>
      </w:pPr>
      <w:r w:rsidRPr="00BA62D3">
        <w:rPr>
          <w:color w:val="FF0000"/>
          <w:lang w:val="tr-TR"/>
        </w:rPr>
        <w:t>TÜRK MENŞELİ TEKSTİL VE HAZIRGİYİM ÜRÜNL</w:t>
      </w:r>
      <w:r w:rsidR="00CD5E89">
        <w:rPr>
          <w:color w:val="FF0000"/>
          <w:lang w:val="tr-TR"/>
        </w:rPr>
        <w:t>ERİ İTHALATÇI</w:t>
      </w:r>
      <w:r w:rsidRPr="00BA62D3">
        <w:rPr>
          <w:color w:val="FF0000"/>
          <w:lang w:val="tr-TR"/>
        </w:rPr>
        <w:t>LARINA YÖNELİK TEBLİĞ</w:t>
      </w:r>
    </w:p>
    <w:p w:rsidR="002C4478" w:rsidRPr="00BA62D3" w:rsidRDefault="002C4478">
      <w:pPr>
        <w:pStyle w:val="GvdeMetni"/>
        <w:spacing w:before="229" w:line="276" w:lineRule="auto"/>
        <w:ind w:left="618" w:right="175"/>
        <w:jc w:val="both"/>
        <w:rPr>
          <w:lang w:val="tr-TR"/>
        </w:rPr>
      </w:pPr>
      <w:r w:rsidRPr="00BA62D3">
        <w:rPr>
          <w:lang w:val="tr-TR"/>
        </w:rPr>
        <w:t xml:space="preserve">Fas Sanayi, Yatırım, Ticaret ve </w:t>
      </w:r>
      <w:r w:rsidR="00EA2B98" w:rsidRPr="00BA62D3">
        <w:rPr>
          <w:lang w:val="tr-TR"/>
        </w:rPr>
        <w:t xml:space="preserve">Sayısal </w:t>
      </w:r>
      <w:r w:rsidRPr="00BA62D3">
        <w:rPr>
          <w:lang w:val="tr-TR"/>
        </w:rPr>
        <w:t>Ekonomi Bakanlığı Türk menşeli tekstil ve hazırgiyim ithalatı yapan ithalatçıları Fas ve Türkiye arasında bulunan Serbest Ticaret Anlaşması’</w:t>
      </w:r>
      <w:r w:rsidR="00CD5E89">
        <w:rPr>
          <w:lang w:val="tr-TR"/>
        </w:rPr>
        <w:t>nın 17.Madde</w:t>
      </w:r>
      <w:r w:rsidRPr="00BA62D3">
        <w:rPr>
          <w:lang w:val="tr-TR"/>
        </w:rPr>
        <w:t>sine atıfla geçici düzenleme önlemlerini hayata geçirecekleri konusunda bilgilendiren bir tebliğ yayınlamıştır.</w:t>
      </w:r>
      <w:r w:rsidR="004718C9" w:rsidRPr="00BA62D3">
        <w:rPr>
          <w:lang w:val="tr-TR"/>
        </w:rPr>
        <w:t xml:space="preserve"> </w:t>
      </w:r>
    </w:p>
    <w:p w:rsidR="004718C9" w:rsidRPr="00BA62D3" w:rsidRDefault="004718C9" w:rsidP="004718C9">
      <w:pPr>
        <w:pStyle w:val="GvdeMetni"/>
        <w:spacing w:before="229" w:line="276" w:lineRule="auto"/>
        <w:ind w:left="618" w:right="175"/>
        <w:jc w:val="both"/>
        <w:rPr>
          <w:lang w:val="tr-TR"/>
        </w:rPr>
      </w:pPr>
      <w:r w:rsidRPr="00BA62D3">
        <w:rPr>
          <w:lang w:val="tr-TR"/>
        </w:rPr>
        <w:t xml:space="preserve">Bu kapsamda, ekte belirtilen ürünlerin ithalatında gümrük vergilerinin mevcut MFN oranının %90’ına kadar yükseltileceği ifade edilmektedir. </w:t>
      </w:r>
      <w:r w:rsidR="00EA2B98" w:rsidRPr="00BA62D3">
        <w:rPr>
          <w:lang w:val="tr-TR"/>
        </w:rPr>
        <w:t xml:space="preserve">Sanayi, Yatırım, Ticaret ve Sayısal Ekonomi </w:t>
      </w:r>
      <w:r w:rsidR="00EA2B98" w:rsidRPr="00BA62D3">
        <w:rPr>
          <w:lang w:val="tr-TR"/>
        </w:rPr>
        <w:t xml:space="preserve">ile Ekonomi ve Finans Bakanlıklarının ortak kararının </w:t>
      </w:r>
      <w:r w:rsidRPr="00BA62D3">
        <w:rPr>
          <w:lang w:val="tr-TR"/>
        </w:rPr>
        <w:t xml:space="preserve">Resmî Gazete’de yayınlandığı günün ertesi günü yürürlüğe gireceği </w:t>
      </w:r>
      <w:r w:rsidR="00EA2B98" w:rsidRPr="00BA62D3">
        <w:rPr>
          <w:lang w:val="tr-TR"/>
        </w:rPr>
        <w:t>tebliğde bildirilmiştir.</w:t>
      </w:r>
    </w:p>
    <w:p w:rsidR="00EA2B98" w:rsidRPr="00BA62D3" w:rsidRDefault="00C24A47" w:rsidP="004718C9">
      <w:pPr>
        <w:pStyle w:val="GvdeMetni"/>
        <w:spacing w:before="229" w:line="276" w:lineRule="auto"/>
        <w:ind w:left="618" w:right="175"/>
        <w:jc w:val="both"/>
        <w:rPr>
          <w:lang w:val="tr-TR"/>
        </w:rPr>
      </w:pPr>
      <w:r w:rsidRPr="00BA62D3">
        <w:rPr>
          <w:lang w:val="tr-TR"/>
        </w:rPr>
        <w:t>Son</w:t>
      </w:r>
      <w:r w:rsidRPr="00BA62D3">
        <w:rPr>
          <w:lang w:val="tr-TR"/>
        </w:rPr>
        <w:t xml:space="preserve"> yıllarda </w:t>
      </w:r>
      <w:r w:rsidRPr="00BA62D3">
        <w:rPr>
          <w:lang w:val="tr-TR"/>
        </w:rPr>
        <w:t xml:space="preserve">iç pazara yönelik üretim yapan Fas tekstil ve hazırgiyim sektörünün rekabetçi fiyatlara sahip Türk menşeli ürünlerin ithalatının artması sonucu zorluklar yaşamasının bu kararın alınmasında etkili olduğu belirtilmiştir. </w:t>
      </w:r>
    </w:p>
    <w:p w:rsidR="00212B80" w:rsidRPr="00BA62D3" w:rsidRDefault="00C24A47" w:rsidP="00212B80">
      <w:pPr>
        <w:pStyle w:val="GvdeMetni"/>
        <w:spacing w:before="229" w:line="276" w:lineRule="auto"/>
        <w:ind w:left="618" w:right="175"/>
        <w:jc w:val="both"/>
        <w:rPr>
          <w:lang w:val="tr-TR"/>
        </w:rPr>
      </w:pPr>
      <w:r w:rsidRPr="00BA62D3">
        <w:rPr>
          <w:lang w:val="tr-TR"/>
        </w:rPr>
        <w:t xml:space="preserve">Fas’taki diğer tedarikçilere nazaran daha düşük bir ortalama fiyata sahip olmasının yanı sıra </w:t>
      </w:r>
      <w:r w:rsidR="00212B80" w:rsidRPr="00BA62D3">
        <w:rPr>
          <w:lang w:val="tr-TR"/>
        </w:rPr>
        <w:t xml:space="preserve">Türk ürünleri Fas ve Türkiye arasındaki Serbest Ticaret Anlaşması sayesinde Fas pazarına görece daha kolay erişebilmektedir. Bu erişim kolaylığı Türkiye’den Fas’a ihraç edilen nihai tekstil ve hazırgiyim ürünlerinin 2013-2017 yılları arasında %175 oranında artmasına sebep olmuştur. </w:t>
      </w:r>
    </w:p>
    <w:p w:rsidR="00BF41FF" w:rsidRPr="00BA62D3" w:rsidRDefault="00CD5E89" w:rsidP="00BA62D3">
      <w:pPr>
        <w:pStyle w:val="GvdeMetni"/>
        <w:spacing w:before="229" w:line="276" w:lineRule="auto"/>
        <w:ind w:left="618" w:right="175"/>
        <w:jc w:val="both"/>
        <w:rPr>
          <w:lang w:val="tr-TR"/>
        </w:rPr>
        <w:sectPr w:rsidR="00BF41FF" w:rsidRPr="00BA62D3">
          <w:headerReference w:type="default" r:id="rId6"/>
          <w:footerReference w:type="default" r:id="rId7"/>
          <w:type w:val="continuous"/>
          <w:pgSz w:w="11910" w:h="16840"/>
          <w:pgMar w:top="1760" w:right="1240" w:bottom="680" w:left="800" w:header="523" w:footer="495" w:gutter="0"/>
          <w:pgNumType w:start="1"/>
          <w:cols w:space="708"/>
        </w:sectPr>
      </w:pPr>
      <w:r>
        <w:rPr>
          <w:lang w:val="tr-TR"/>
        </w:rPr>
        <w:t xml:space="preserve">Tebliğde ayrıca </w:t>
      </w:r>
      <w:r w:rsidR="00212B80" w:rsidRPr="00BA62D3">
        <w:rPr>
          <w:lang w:val="tr-TR"/>
        </w:rPr>
        <w:t xml:space="preserve">Türk ürünlerinin ithalatı iç pazara yönelik faaliyet gösteren pek çok endüstriyel birimi kırılganlaştırmış ve önemli bir istihdam kaybına neden </w:t>
      </w:r>
      <w:r>
        <w:rPr>
          <w:lang w:val="tr-TR"/>
        </w:rPr>
        <w:t>olduğu belirtilmiştir.</w:t>
      </w:r>
    </w:p>
    <w:p w:rsidR="00BF41FF" w:rsidRPr="00BA62D3" w:rsidRDefault="00BA62D3" w:rsidP="00BA62D3">
      <w:pPr>
        <w:ind w:left="1370" w:right="937"/>
        <w:jc w:val="center"/>
        <w:rPr>
          <w:b/>
          <w:sz w:val="32"/>
          <w:lang w:val="tr-TR"/>
        </w:rPr>
      </w:pPr>
      <w:r w:rsidRPr="00BA62D3">
        <w:rPr>
          <w:b/>
          <w:sz w:val="32"/>
          <w:lang w:val="tr-TR"/>
        </w:rPr>
        <w:lastRenderedPageBreak/>
        <w:t>Ürün Listesi</w:t>
      </w:r>
    </w:p>
    <w:tbl>
      <w:tblPr>
        <w:tblStyle w:val="TableNormal"/>
        <w:tblW w:w="97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859"/>
        <w:gridCol w:w="6"/>
      </w:tblGrid>
      <w:tr w:rsidR="00BF41FF" w:rsidRPr="00BA62D3" w:rsidTr="00BA62D3">
        <w:trPr>
          <w:gridAfter w:val="1"/>
          <w:wAfter w:w="6" w:type="dxa"/>
          <w:trHeight w:val="693"/>
        </w:trPr>
        <w:tc>
          <w:tcPr>
            <w:tcW w:w="1900" w:type="dxa"/>
            <w:shd w:val="clear" w:color="auto" w:fill="D9E0F1"/>
          </w:tcPr>
          <w:p w:rsidR="00BF41FF" w:rsidRPr="00BA62D3" w:rsidRDefault="00B443BE" w:rsidP="00B443BE">
            <w:pPr>
              <w:pStyle w:val="TableParagraph"/>
              <w:spacing w:before="64"/>
              <w:ind w:left="244" w:right="218"/>
              <w:rPr>
                <w:b/>
                <w:sz w:val="24"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t>GÜMRÜK TARİFE POZİSYONU</w:t>
            </w:r>
          </w:p>
        </w:tc>
        <w:tc>
          <w:tcPr>
            <w:tcW w:w="7859" w:type="dxa"/>
            <w:shd w:val="clear" w:color="auto" w:fill="D9E0F1"/>
          </w:tcPr>
          <w:p w:rsidR="00BF41FF" w:rsidRPr="00BA62D3" w:rsidRDefault="000127C3">
            <w:pPr>
              <w:pStyle w:val="TableParagraph"/>
              <w:spacing w:before="206"/>
              <w:ind w:left="2912" w:right="2910"/>
              <w:jc w:val="center"/>
              <w:rPr>
                <w:b/>
                <w:sz w:val="24"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t>Eşyanın Tanımı</w:t>
            </w:r>
          </w:p>
        </w:tc>
      </w:tr>
      <w:tr w:rsidR="00BF41FF" w:rsidRPr="00BA62D3" w:rsidTr="00BA62D3">
        <w:trPr>
          <w:trHeight w:val="299"/>
        </w:trPr>
        <w:tc>
          <w:tcPr>
            <w:tcW w:w="9765" w:type="dxa"/>
            <w:gridSpan w:val="3"/>
            <w:shd w:val="clear" w:color="auto" w:fill="ADAAAA"/>
          </w:tcPr>
          <w:p w:rsidR="00BF41FF" w:rsidRPr="00BA62D3" w:rsidRDefault="008C0972">
            <w:pPr>
              <w:pStyle w:val="TableParagraph"/>
              <w:spacing w:before="9" w:line="270" w:lineRule="exact"/>
              <w:rPr>
                <w:b/>
                <w:i/>
                <w:sz w:val="24"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t>FASIL</w:t>
            </w:r>
            <w:r w:rsidR="00955DA1" w:rsidRPr="00BA62D3">
              <w:rPr>
                <w:b/>
                <w:sz w:val="24"/>
                <w:lang w:val="tr-TR"/>
              </w:rPr>
              <w:t xml:space="preserve"> 54 </w:t>
            </w:r>
            <w:r w:rsidRPr="00BA62D3">
              <w:rPr>
                <w:b/>
                <w:sz w:val="24"/>
                <w:lang w:val="tr-TR"/>
              </w:rPr>
              <w:t>–</w:t>
            </w:r>
            <w:r w:rsidR="00955DA1" w:rsidRPr="00BA62D3">
              <w:rPr>
                <w:b/>
                <w:sz w:val="24"/>
                <w:lang w:val="tr-TR"/>
              </w:rPr>
              <w:t xml:space="preserve"> </w:t>
            </w:r>
            <w:r w:rsidRPr="00BA62D3">
              <w:rPr>
                <w:b/>
                <w:i/>
                <w:sz w:val="24"/>
                <w:lang w:val="tr-TR"/>
              </w:rPr>
              <w:t>Sentetik ve Suni Filamentler, Şeritler ve Benzeri Sentetik ve Suni Dokumaya Elverişli Maddeler</w:t>
            </w:r>
          </w:p>
        </w:tc>
      </w:tr>
      <w:tr w:rsidR="00BF41FF" w:rsidRPr="00BA62D3" w:rsidTr="00CD5E89">
        <w:trPr>
          <w:gridAfter w:val="1"/>
          <w:wAfter w:w="6" w:type="dxa"/>
          <w:trHeight w:val="301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540743</w:t>
            </w:r>
          </w:p>
        </w:tc>
        <w:tc>
          <w:tcPr>
            <w:tcW w:w="7859" w:type="dxa"/>
          </w:tcPr>
          <w:p w:rsidR="00BF41FF" w:rsidRPr="00BA62D3" w:rsidRDefault="00B443BE">
            <w:pPr>
              <w:pStyle w:val="TableParagraph"/>
              <w:spacing w:before="66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Farklı renkteki ipliklerden diğer dok</w:t>
            </w:r>
            <w:r w:rsidR="00A44F90" w:rsidRPr="00BA62D3">
              <w:rPr>
                <w:sz w:val="20"/>
                <w:lang w:val="tr-TR"/>
              </w:rPr>
              <w:t>unmuş mensucat (Ağırlık itibari</w:t>
            </w:r>
            <w:r w:rsidRPr="00BA62D3">
              <w:rPr>
                <w:sz w:val="20"/>
                <w:lang w:val="tr-TR"/>
              </w:rPr>
              <w:t>yle %85 veya daha fazla naylon veya diğer poliamid filamentleri içerenler)</w:t>
            </w:r>
          </w:p>
        </w:tc>
      </w:tr>
      <w:tr w:rsidR="00BF41FF" w:rsidRPr="00BA62D3" w:rsidTr="00CD5E89">
        <w:trPr>
          <w:gridAfter w:val="1"/>
          <w:wAfter w:w="6" w:type="dxa"/>
          <w:trHeight w:val="300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spacing w:before="31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540753</w:t>
            </w:r>
          </w:p>
        </w:tc>
        <w:tc>
          <w:tcPr>
            <w:tcW w:w="7859" w:type="dxa"/>
          </w:tcPr>
          <w:p w:rsidR="00BF41FF" w:rsidRPr="00BA62D3" w:rsidRDefault="00B443BE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Farklı renkteki ipliklerden diğer dokunmuş mensucat (Ağırlık itibariyle %85 veya daha fazla tekstüre polyester filamentleri içerenler)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540761</w:t>
            </w:r>
          </w:p>
        </w:tc>
        <w:tc>
          <w:tcPr>
            <w:tcW w:w="7859" w:type="dxa"/>
          </w:tcPr>
          <w:p w:rsidR="00BF41FF" w:rsidRPr="00BA62D3" w:rsidRDefault="00B443BE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Farklı renkteki ipliklerden dokunmuş ağırlık itibariyle %85 veya daha fazla polyester içeren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540769</w:t>
            </w:r>
          </w:p>
        </w:tc>
        <w:tc>
          <w:tcPr>
            <w:tcW w:w="7859" w:type="dxa"/>
          </w:tcPr>
          <w:p w:rsidR="00BF41FF" w:rsidRPr="00BA62D3" w:rsidRDefault="00A44F9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Farklı renkteki ipliklerden dokunmuş ağırlık itibariyle %85 veya daha fazla polyester içeren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540773</w:t>
            </w:r>
          </w:p>
        </w:tc>
        <w:tc>
          <w:tcPr>
            <w:tcW w:w="7859" w:type="dxa"/>
          </w:tcPr>
          <w:p w:rsidR="00BF41FF" w:rsidRPr="00BA62D3" w:rsidRDefault="00A44F90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Farklı renkteki ipliklerden dokunmuş %85 veya daha fazla sentetik filament içeren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540783</w:t>
            </w:r>
          </w:p>
        </w:tc>
        <w:tc>
          <w:tcPr>
            <w:tcW w:w="7859" w:type="dxa"/>
          </w:tcPr>
          <w:p w:rsidR="00BF41FF" w:rsidRPr="00BA62D3" w:rsidRDefault="00A44F90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Farklı renkteki ipliklerden dokunmuş ağırlık itibariyle %85’ten daha az sentetik filament içeren mensucat</w:t>
            </w:r>
          </w:p>
        </w:tc>
      </w:tr>
      <w:tr w:rsidR="00BF41FF" w:rsidRPr="00BA62D3" w:rsidTr="00CD5E89">
        <w:trPr>
          <w:gridAfter w:val="1"/>
          <w:wAfter w:w="6" w:type="dxa"/>
          <w:trHeight w:val="302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540823</w:t>
            </w:r>
          </w:p>
        </w:tc>
        <w:tc>
          <w:tcPr>
            <w:tcW w:w="7859" w:type="dxa"/>
          </w:tcPr>
          <w:p w:rsidR="00BF41FF" w:rsidRPr="00BA62D3" w:rsidRDefault="00A44F90">
            <w:pPr>
              <w:pStyle w:val="TableParagraph"/>
              <w:spacing w:before="66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Farklı renkteki </w:t>
            </w:r>
            <w:r w:rsidR="005F136C" w:rsidRPr="00BA62D3">
              <w:rPr>
                <w:sz w:val="20"/>
                <w:lang w:val="tr-TR"/>
              </w:rPr>
              <w:t xml:space="preserve">suni filament </w:t>
            </w:r>
            <w:r w:rsidRPr="00BA62D3">
              <w:rPr>
                <w:sz w:val="20"/>
                <w:lang w:val="tr-TR"/>
              </w:rPr>
              <w:t>ipliklerden dokunmuş</w:t>
            </w:r>
            <w:r w:rsidR="005F136C" w:rsidRPr="00BA62D3">
              <w:rPr>
                <w:sz w:val="20"/>
                <w:lang w:val="tr-TR"/>
              </w:rPr>
              <w:t xml:space="preserve">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spacing w:before="30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540833</w:t>
            </w:r>
          </w:p>
        </w:tc>
        <w:tc>
          <w:tcPr>
            <w:tcW w:w="7859" w:type="dxa"/>
          </w:tcPr>
          <w:p w:rsidR="00BF41FF" w:rsidRPr="00BA62D3" w:rsidRDefault="005F136C" w:rsidP="0012486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115 cm ve 140 cm arasında farklı renkteki ipliklerden dokunmuş mensucat</w:t>
            </w:r>
          </w:p>
        </w:tc>
      </w:tr>
      <w:tr w:rsidR="00BF41FF" w:rsidRPr="00BA62D3" w:rsidTr="00BA62D3">
        <w:trPr>
          <w:trHeight w:val="299"/>
        </w:trPr>
        <w:tc>
          <w:tcPr>
            <w:tcW w:w="9765" w:type="dxa"/>
            <w:gridSpan w:val="3"/>
            <w:shd w:val="clear" w:color="auto" w:fill="ADAAAA"/>
          </w:tcPr>
          <w:p w:rsidR="00BF41FF" w:rsidRPr="00BA62D3" w:rsidRDefault="005F136C">
            <w:pPr>
              <w:pStyle w:val="TableParagraph"/>
              <w:spacing w:before="21"/>
              <w:rPr>
                <w:b/>
                <w:i/>
                <w:lang w:val="tr-TR"/>
              </w:rPr>
            </w:pPr>
            <w:r w:rsidRPr="00BA62D3">
              <w:rPr>
                <w:b/>
                <w:lang w:val="tr-TR"/>
              </w:rPr>
              <w:t xml:space="preserve">FASIL </w:t>
            </w:r>
            <w:r w:rsidR="00955DA1" w:rsidRPr="00BA62D3">
              <w:rPr>
                <w:b/>
                <w:lang w:val="tr-TR"/>
              </w:rPr>
              <w:t xml:space="preserve">55 </w:t>
            </w:r>
            <w:r w:rsidRPr="00BA62D3">
              <w:rPr>
                <w:b/>
                <w:lang w:val="tr-TR"/>
              </w:rPr>
              <w:t>–</w:t>
            </w:r>
            <w:r w:rsidR="00955DA1" w:rsidRPr="00BA62D3">
              <w:rPr>
                <w:b/>
                <w:lang w:val="tr-TR"/>
              </w:rPr>
              <w:t xml:space="preserve"> </w:t>
            </w:r>
            <w:r w:rsidRPr="00BA62D3">
              <w:rPr>
                <w:b/>
                <w:i/>
                <w:lang w:val="tr-TR"/>
              </w:rPr>
              <w:t>Sentetik ve Suni Devamsız Lifler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5F136C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551211</w:t>
            </w:r>
          </w:p>
        </w:tc>
        <w:tc>
          <w:tcPr>
            <w:tcW w:w="7859" w:type="dxa"/>
          </w:tcPr>
          <w:p w:rsidR="00BF41FF" w:rsidRPr="00BA62D3" w:rsidRDefault="005F136C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M2 ağırlığı 250 gram olan ağartılmış veya </w:t>
            </w:r>
            <w:r w:rsidR="00BA62D3" w:rsidRPr="00BA62D3">
              <w:rPr>
                <w:sz w:val="20"/>
                <w:lang w:val="tr-TR"/>
              </w:rPr>
              <w:t>ağartılamamış</w:t>
            </w:r>
            <w:r w:rsidRPr="00BA62D3">
              <w:rPr>
                <w:sz w:val="20"/>
                <w:lang w:val="tr-TR"/>
              </w:rPr>
              <w:t xml:space="preserve"> polyester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551221</w:t>
            </w:r>
          </w:p>
        </w:tc>
        <w:tc>
          <w:tcPr>
            <w:tcW w:w="7859" w:type="dxa"/>
          </w:tcPr>
          <w:p w:rsidR="00BF41FF" w:rsidRPr="00BA62D3" w:rsidRDefault="005F136C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Ağırlık itibariyle %85 veya daha fazla devamsız akrilik veya modakrilik lifler içeren ağartılmış veya </w:t>
            </w:r>
            <w:r w:rsidR="00BA62D3" w:rsidRPr="00BA62D3">
              <w:rPr>
                <w:sz w:val="20"/>
                <w:lang w:val="tr-TR"/>
              </w:rPr>
              <w:t>ağartılmamış</w:t>
            </w:r>
            <w:r w:rsidRPr="00BA62D3">
              <w:rPr>
                <w:sz w:val="20"/>
                <w:lang w:val="tr-TR"/>
              </w:rPr>
              <w:t xml:space="preserve">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551299</w:t>
            </w:r>
          </w:p>
        </w:tc>
        <w:tc>
          <w:tcPr>
            <w:tcW w:w="7859" w:type="dxa"/>
          </w:tcPr>
          <w:p w:rsidR="00BF41FF" w:rsidRPr="00BA62D3" w:rsidRDefault="005F136C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M2 ağırlığı 250 gramdan fazla olan sentetik ipliklerden dokunmuş diğer mensucat</w:t>
            </w:r>
          </w:p>
        </w:tc>
      </w:tr>
      <w:tr w:rsidR="00BF41FF" w:rsidRPr="00BA62D3" w:rsidTr="00CD5E89">
        <w:trPr>
          <w:gridAfter w:val="1"/>
          <w:wAfter w:w="6" w:type="dxa"/>
          <w:trHeight w:val="302"/>
        </w:trPr>
        <w:tc>
          <w:tcPr>
            <w:tcW w:w="1900" w:type="dxa"/>
            <w:vAlign w:val="center"/>
          </w:tcPr>
          <w:p w:rsidR="00BF41FF" w:rsidRPr="00BA62D3" w:rsidRDefault="005F136C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551411</w:t>
            </w:r>
          </w:p>
        </w:tc>
        <w:tc>
          <w:tcPr>
            <w:tcW w:w="7859" w:type="dxa"/>
          </w:tcPr>
          <w:p w:rsidR="00BF41FF" w:rsidRPr="00BA62D3" w:rsidRDefault="005F136C">
            <w:pPr>
              <w:pStyle w:val="TableParagraph"/>
              <w:spacing w:before="67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Ağrılığı 250 gramı geçen</w:t>
            </w:r>
            <w:r w:rsidR="00FE32AA" w:rsidRPr="00BA62D3">
              <w:rPr>
                <w:sz w:val="20"/>
                <w:lang w:val="tr-TR"/>
              </w:rPr>
              <w:t xml:space="preserve"> devamsız polyester liflerinden ağartılmış veya </w:t>
            </w:r>
            <w:r w:rsidR="00BA62D3" w:rsidRPr="00BA62D3">
              <w:rPr>
                <w:sz w:val="20"/>
                <w:lang w:val="tr-TR"/>
              </w:rPr>
              <w:t>ağartılmamış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spacing w:before="30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551412</w:t>
            </w:r>
          </w:p>
        </w:tc>
        <w:tc>
          <w:tcPr>
            <w:tcW w:w="7859" w:type="dxa"/>
          </w:tcPr>
          <w:p w:rsidR="00BF41FF" w:rsidRPr="00BA62D3" w:rsidRDefault="0012486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M2 ağırlığı 170 gramı geçen, a</w:t>
            </w:r>
            <w:r w:rsidRPr="00BA62D3">
              <w:rPr>
                <w:sz w:val="20"/>
                <w:lang w:val="tr-TR"/>
              </w:rPr>
              <w:t xml:space="preserve">ğartılmış veya </w:t>
            </w:r>
            <w:r w:rsidR="00BA62D3" w:rsidRPr="00BA62D3">
              <w:rPr>
                <w:sz w:val="20"/>
                <w:lang w:val="tr-TR"/>
              </w:rPr>
              <w:t>ağartılmamış</w:t>
            </w:r>
            <w:r w:rsidRPr="00BA62D3">
              <w:rPr>
                <w:sz w:val="20"/>
                <w:lang w:val="tr-TR"/>
              </w:rPr>
              <w:t xml:space="preserve">, </w:t>
            </w:r>
            <w:r w:rsidRPr="00BA62D3">
              <w:rPr>
                <w:sz w:val="20"/>
                <w:lang w:val="tr-TR"/>
              </w:rPr>
              <w:t xml:space="preserve">%85’ten daha az </w:t>
            </w:r>
            <w:r w:rsidRPr="00BA62D3">
              <w:rPr>
                <w:sz w:val="20"/>
                <w:lang w:val="tr-TR"/>
              </w:rPr>
              <w:t>devamsız polyester lifler içeren mensucat</w:t>
            </w:r>
          </w:p>
        </w:tc>
      </w:tr>
      <w:tr w:rsidR="00BF41FF" w:rsidRPr="00BA62D3" w:rsidTr="00CD5E89">
        <w:trPr>
          <w:gridAfter w:val="1"/>
          <w:wAfter w:w="6" w:type="dxa"/>
          <w:trHeight w:val="467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spacing w:before="117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551419</w:t>
            </w:r>
          </w:p>
        </w:tc>
        <w:tc>
          <w:tcPr>
            <w:tcW w:w="7859" w:type="dxa"/>
          </w:tcPr>
          <w:p w:rsidR="00BF41FF" w:rsidRPr="00BA62D3" w:rsidRDefault="00124860">
            <w:pPr>
              <w:pStyle w:val="TableParagraph"/>
              <w:spacing w:before="0" w:line="236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Genişliği 115 cm ile 140 cm arasında olanlar hariç olmak üzere </w:t>
            </w:r>
            <w:r w:rsidR="000127C3" w:rsidRPr="00BA62D3">
              <w:rPr>
                <w:sz w:val="20"/>
                <w:lang w:val="tr-TR"/>
              </w:rPr>
              <w:t>sentetik devamsız liflerden dokunmuş diğer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7"/>
        </w:trPr>
        <w:tc>
          <w:tcPr>
            <w:tcW w:w="1900" w:type="dxa"/>
            <w:vAlign w:val="center"/>
          </w:tcPr>
          <w:p w:rsidR="00BF41FF" w:rsidRPr="00BA62D3" w:rsidRDefault="00916540" w:rsidP="00CD5E89">
            <w:pPr>
              <w:pStyle w:val="TableParagraph"/>
              <w:spacing w:before="28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551421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2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Devamsız polyester liflerinden dokunmuş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55DA1" w:rsidP="00CD5E89">
            <w:pPr>
              <w:pStyle w:val="TableParagraph"/>
              <w:spacing w:before="30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551423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Devamsız polyester liflerinden dokunmuş diğer mensucat</w:t>
            </w:r>
          </w:p>
        </w:tc>
      </w:tr>
      <w:tr w:rsidR="00BF41FF" w:rsidRPr="00BA62D3" w:rsidTr="00BA62D3">
        <w:trPr>
          <w:gridAfter w:val="1"/>
          <w:wAfter w:w="6" w:type="dxa"/>
          <w:trHeight w:val="299"/>
        </w:trPr>
        <w:tc>
          <w:tcPr>
            <w:tcW w:w="1900" w:type="dxa"/>
          </w:tcPr>
          <w:p w:rsidR="00BF41FF" w:rsidRPr="00BA62D3" w:rsidRDefault="00916540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551429</w:t>
            </w:r>
          </w:p>
        </w:tc>
        <w:tc>
          <w:tcPr>
            <w:tcW w:w="7859" w:type="dxa"/>
          </w:tcPr>
          <w:p w:rsidR="00BF41FF" w:rsidRPr="00BA62D3" w:rsidRDefault="00916540" w:rsidP="00916540">
            <w:pPr>
              <w:pStyle w:val="TableParagraph"/>
              <w:spacing w:before="64" w:line="215" w:lineRule="exact"/>
              <w:ind w:left="0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%85’ten daha az sentetik ipliklerden dokunmuş diğer mensucat</w:t>
            </w:r>
          </w:p>
        </w:tc>
      </w:tr>
      <w:tr w:rsidR="00BF41FF" w:rsidRPr="00BA62D3" w:rsidTr="00BA62D3">
        <w:trPr>
          <w:gridAfter w:val="1"/>
          <w:wAfter w:w="6" w:type="dxa"/>
          <w:trHeight w:val="299"/>
        </w:trPr>
        <w:tc>
          <w:tcPr>
            <w:tcW w:w="1900" w:type="dxa"/>
          </w:tcPr>
          <w:p w:rsidR="00BF41FF" w:rsidRPr="00BA62D3" w:rsidRDefault="00916540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551430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Farklı renkteki devamsız polyester liflerinden dokunmuş mensucat</w:t>
            </w:r>
          </w:p>
        </w:tc>
      </w:tr>
      <w:tr w:rsidR="00BF41FF" w:rsidRPr="00BA62D3" w:rsidTr="00BA62D3">
        <w:trPr>
          <w:gridAfter w:val="1"/>
          <w:wAfter w:w="6" w:type="dxa"/>
          <w:trHeight w:val="301"/>
        </w:trPr>
        <w:tc>
          <w:tcPr>
            <w:tcW w:w="1900" w:type="dxa"/>
          </w:tcPr>
          <w:p w:rsidR="00BF41FF" w:rsidRPr="00BA62D3" w:rsidRDefault="00916540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551441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6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Baskılı devamsız polyester liflerinden dokunmuş mensucat</w:t>
            </w:r>
          </w:p>
        </w:tc>
      </w:tr>
      <w:tr w:rsidR="00BF41FF" w:rsidRPr="00BA62D3" w:rsidTr="00BA62D3">
        <w:trPr>
          <w:gridAfter w:val="1"/>
          <w:wAfter w:w="6" w:type="dxa"/>
          <w:trHeight w:val="300"/>
        </w:trPr>
        <w:tc>
          <w:tcPr>
            <w:tcW w:w="1900" w:type="dxa"/>
          </w:tcPr>
          <w:p w:rsidR="00BF41FF" w:rsidRPr="00BA62D3" w:rsidRDefault="00916540">
            <w:pPr>
              <w:pStyle w:val="TableParagraph"/>
              <w:spacing w:before="31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551443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Baskılı polyester ipliklerinden dokunmuş diğer mensucat</w:t>
            </w:r>
          </w:p>
        </w:tc>
      </w:tr>
      <w:tr w:rsidR="00BF41FF" w:rsidRPr="00BA62D3" w:rsidTr="00BA62D3">
        <w:trPr>
          <w:gridAfter w:val="1"/>
          <w:wAfter w:w="6" w:type="dxa"/>
          <w:trHeight w:val="299"/>
        </w:trPr>
        <w:tc>
          <w:tcPr>
            <w:tcW w:w="1900" w:type="dxa"/>
          </w:tcPr>
          <w:p w:rsidR="00BF41FF" w:rsidRPr="00BA62D3" w:rsidRDefault="00916540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551449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Baskılı sentetik ipliklerden dokunmuş diğer mensucat</w:t>
            </w:r>
          </w:p>
        </w:tc>
      </w:tr>
      <w:tr w:rsidR="00BF41FF" w:rsidRPr="00BA62D3" w:rsidTr="00BA62D3">
        <w:trPr>
          <w:gridAfter w:val="1"/>
          <w:wAfter w:w="6" w:type="dxa"/>
          <w:trHeight w:val="299"/>
        </w:trPr>
        <w:tc>
          <w:tcPr>
            <w:tcW w:w="1900" w:type="dxa"/>
          </w:tcPr>
          <w:p w:rsidR="00BF41FF" w:rsidRPr="00BA62D3" w:rsidRDefault="00916540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551511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Devamsız viskoz ipeği </w:t>
            </w:r>
            <w:r w:rsidR="003A1A65" w:rsidRPr="00BA62D3">
              <w:rPr>
                <w:sz w:val="20"/>
                <w:lang w:val="tr-TR"/>
              </w:rPr>
              <w:t>lifleriyle karışık devamsız poly</w:t>
            </w:r>
            <w:r w:rsidRPr="00BA62D3">
              <w:rPr>
                <w:sz w:val="20"/>
                <w:lang w:val="tr-TR"/>
              </w:rPr>
              <w:t>ester liflerinden dokunmuş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916540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bookmarkStart w:id="0" w:name="_GoBack" w:colFirst="0" w:colLast="0"/>
            <w:r w:rsidRPr="00BA62D3">
              <w:rPr>
                <w:b/>
                <w:sz w:val="20"/>
                <w:lang w:val="tr-TR"/>
              </w:rPr>
              <w:t>551512</w:t>
            </w:r>
          </w:p>
        </w:tc>
        <w:tc>
          <w:tcPr>
            <w:tcW w:w="7859" w:type="dxa"/>
          </w:tcPr>
          <w:p w:rsidR="00BF41FF" w:rsidRPr="00BA62D3" w:rsidRDefault="00916540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Sentetik </w:t>
            </w:r>
            <w:r w:rsidR="003A1A65" w:rsidRPr="00BA62D3">
              <w:rPr>
                <w:sz w:val="20"/>
                <w:lang w:val="tr-TR"/>
              </w:rPr>
              <w:t>ve suni filamentlerle karışık polyester liflerinden dokunmuş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3A1A65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551513</w:t>
            </w:r>
          </w:p>
        </w:tc>
        <w:tc>
          <w:tcPr>
            <w:tcW w:w="7859" w:type="dxa"/>
          </w:tcPr>
          <w:p w:rsidR="00BF41FF" w:rsidRPr="00BA62D3" w:rsidRDefault="003A1A65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Yün veya ince hayvan kılları ile karışık polyester liflerinden dokunmuş mensucat</w:t>
            </w:r>
          </w:p>
        </w:tc>
      </w:tr>
      <w:tr w:rsidR="00BF41FF" w:rsidRPr="00BA62D3" w:rsidTr="00CD5E89">
        <w:trPr>
          <w:gridAfter w:val="1"/>
          <w:wAfter w:w="6" w:type="dxa"/>
          <w:trHeight w:val="301"/>
        </w:trPr>
        <w:tc>
          <w:tcPr>
            <w:tcW w:w="1900" w:type="dxa"/>
            <w:vAlign w:val="center"/>
          </w:tcPr>
          <w:p w:rsidR="00BF41FF" w:rsidRPr="00BA62D3" w:rsidRDefault="003A1A65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551519</w:t>
            </w:r>
          </w:p>
        </w:tc>
        <w:tc>
          <w:tcPr>
            <w:tcW w:w="7859" w:type="dxa"/>
          </w:tcPr>
          <w:p w:rsidR="00BF41FF" w:rsidRPr="00BA62D3" w:rsidRDefault="003A1A65">
            <w:pPr>
              <w:pStyle w:val="TableParagraph"/>
              <w:spacing w:before="66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Devamsız polyester liflerinden dokunmuş diğer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3A1A65" w:rsidP="00CD5E89">
            <w:pPr>
              <w:pStyle w:val="TableParagraph"/>
              <w:spacing w:before="30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551521</w:t>
            </w:r>
          </w:p>
        </w:tc>
        <w:tc>
          <w:tcPr>
            <w:tcW w:w="7859" w:type="dxa"/>
          </w:tcPr>
          <w:p w:rsidR="00BF41FF" w:rsidRPr="00BA62D3" w:rsidRDefault="003A1A65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filamentlerle karışık akrilikten dokunmuş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3A1A65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551522</w:t>
            </w:r>
          </w:p>
        </w:tc>
        <w:tc>
          <w:tcPr>
            <w:tcW w:w="7859" w:type="dxa"/>
          </w:tcPr>
          <w:p w:rsidR="00BF41FF" w:rsidRPr="00BA62D3" w:rsidRDefault="003A1A65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Yün veya ince hayvan kılları ile karışık akrilikten dokunmuş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3A1A65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551529</w:t>
            </w:r>
          </w:p>
        </w:tc>
        <w:tc>
          <w:tcPr>
            <w:tcW w:w="7859" w:type="dxa"/>
          </w:tcPr>
          <w:p w:rsidR="00BF41FF" w:rsidRPr="00BA62D3" w:rsidRDefault="003A1A65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Akrilik veya modakrilikten dokunmuş diğer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3A1A65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551591</w:t>
            </w:r>
          </w:p>
        </w:tc>
        <w:tc>
          <w:tcPr>
            <w:tcW w:w="7859" w:type="dxa"/>
          </w:tcPr>
          <w:p w:rsidR="00BF41FF" w:rsidRPr="00BA62D3" w:rsidRDefault="003A1A65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filamentler ile karışık dokunmuş diğer mensucat</w:t>
            </w:r>
          </w:p>
        </w:tc>
      </w:tr>
      <w:tr w:rsidR="00BF41FF" w:rsidRPr="00BA62D3" w:rsidTr="00CD5E89">
        <w:trPr>
          <w:gridAfter w:val="1"/>
          <w:wAfter w:w="6" w:type="dxa"/>
          <w:trHeight w:val="299"/>
        </w:trPr>
        <w:tc>
          <w:tcPr>
            <w:tcW w:w="1900" w:type="dxa"/>
            <w:vAlign w:val="center"/>
          </w:tcPr>
          <w:p w:rsidR="00BF41FF" w:rsidRPr="00BA62D3" w:rsidRDefault="003A1A65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551599</w:t>
            </w:r>
          </w:p>
        </w:tc>
        <w:tc>
          <w:tcPr>
            <w:tcW w:w="7859" w:type="dxa"/>
          </w:tcPr>
          <w:p w:rsidR="00BF41FF" w:rsidRPr="00BA62D3" w:rsidRDefault="000127C3">
            <w:pPr>
              <w:pStyle w:val="TableParagraph"/>
              <w:spacing w:before="67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Genişliği 115 cm ile 140 cm arasında olanlar hariç olmak üzere sentetik devamsız liflerden dokunmuş diğer mensucatlar</w:t>
            </w:r>
          </w:p>
        </w:tc>
      </w:tr>
      <w:tr w:rsidR="00BF41FF" w:rsidRPr="00BA62D3" w:rsidTr="00CD5E89">
        <w:trPr>
          <w:gridAfter w:val="1"/>
          <w:wAfter w:w="6" w:type="dxa"/>
          <w:trHeight w:val="302"/>
        </w:trPr>
        <w:tc>
          <w:tcPr>
            <w:tcW w:w="1900" w:type="dxa"/>
            <w:vAlign w:val="center"/>
          </w:tcPr>
          <w:p w:rsidR="00BF41FF" w:rsidRPr="00BA62D3" w:rsidRDefault="000127C3" w:rsidP="00CD5E89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551623</w:t>
            </w:r>
          </w:p>
        </w:tc>
        <w:tc>
          <w:tcPr>
            <w:tcW w:w="7859" w:type="dxa"/>
          </w:tcPr>
          <w:p w:rsidR="00BF41FF" w:rsidRPr="00BA62D3" w:rsidRDefault="000127C3">
            <w:pPr>
              <w:pStyle w:val="TableParagraph"/>
              <w:spacing w:before="66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Ağırlık itibariyle %85’ten az suni devamsız lif içeren ve 140 cm genişliğindeki farklı </w:t>
            </w:r>
            <w:r w:rsidR="00BA62D3" w:rsidRPr="00BA62D3">
              <w:rPr>
                <w:sz w:val="20"/>
                <w:lang w:val="tr-TR"/>
              </w:rPr>
              <w:t>renkteki</w:t>
            </w:r>
            <w:r w:rsidRPr="00BA62D3">
              <w:rPr>
                <w:sz w:val="20"/>
                <w:lang w:val="tr-TR"/>
              </w:rPr>
              <w:t xml:space="preserve"> ipliklerden dokunmuş mensucat</w:t>
            </w:r>
          </w:p>
        </w:tc>
      </w:tr>
    </w:tbl>
    <w:tbl>
      <w:tblPr>
        <w:tblStyle w:val="TableNormal"/>
        <w:tblpPr w:leftFromText="141" w:rightFromText="141" w:vertAnchor="text" w:horzAnchor="margin" w:tblpY="-149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39"/>
        <w:gridCol w:w="7859"/>
      </w:tblGrid>
      <w:tr w:rsidR="00BA62D3" w:rsidRPr="00BA62D3" w:rsidTr="00BA62D3">
        <w:trPr>
          <w:trHeight w:val="299"/>
        </w:trPr>
        <w:tc>
          <w:tcPr>
            <w:tcW w:w="9623" w:type="dxa"/>
            <w:gridSpan w:val="3"/>
            <w:shd w:val="clear" w:color="auto" w:fill="ADAAAA"/>
          </w:tcPr>
          <w:bookmarkEnd w:id="0"/>
          <w:p w:rsidR="00BA62D3" w:rsidRPr="00BA62D3" w:rsidRDefault="00BA62D3" w:rsidP="00BA62D3">
            <w:pPr>
              <w:pStyle w:val="TableParagraph"/>
              <w:spacing w:before="9" w:line="270" w:lineRule="exact"/>
              <w:rPr>
                <w:b/>
                <w:i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lastRenderedPageBreak/>
              <w:t xml:space="preserve">FASIL 57 – </w:t>
            </w:r>
            <w:r w:rsidRPr="00BA62D3">
              <w:rPr>
                <w:b/>
                <w:i/>
                <w:lang w:val="tr-TR"/>
              </w:rPr>
              <w:t>Halılar ve Diğer Dokumaya Elverişli Maddelerden Yer Kaplamaları</w:t>
            </w:r>
          </w:p>
        </w:tc>
      </w:tr>
      <w:tr w:rsidR="00BA62D3" w:rsidRPr="00BA62D3" w:rsidTr="00BA62D3">
        <w:trPr>
          <w:trHeight w:val="299"/>
        </w:trPr>
        <w:tc>
          <w:tcPr>
            <w:tcW w:w="9623" w:type="dxa"/>
            <w:gridSpan w:val="3"/>
          </w:tcPr>
          <w:p w:rsidR="00BA62D3" w:rsidRPr="00BA62D3" w:rsidRDefault="00BA62D3" w:rsidP="00BA62D3">
            <w:pPr>
              <w:pStyle w:val="TableParagraph"/>
              <w:spacing w:before="9" w:line="270" w:lineRule="exact"/>
              <w:rPr>
                <w:sz w:val="24"/>
                <w:lang w:val="tr-TR"/>
              </w:rPr>
            </w:pPr>
            <w:r w:rsidRPr="00BA62D3">
              <w:rPr>
                <w:sz w:val="24"/>
                <w:lang w:val="tr-TR"/>
              </w:rPr>
              <w:t>57.Fasılın tamamı</w:t>
            </w:r>
          </w:p>
        </w:tc>
      </w:tr>
      <w:tr w:rsidR="00BA62D3" w:rsidRPr="00BA62D3" w:rsidTr="00BA62D3">
        <w:trPr>
          <w:trHeight w:val="587"/>
        </w:trPr>
        <w:tc>
          <w:tcPr>
            <w:tcW w:w="9623" w:type="dxa"/>
            <w:gridSpan w:val="3"/>
            <w:shd w:val="clear" w:color="auto" w:fill="ADAAAA"/>
          </w:tcPr>
          <w:p w:rsidR="00BA62D3" w:rsidRPr="00BA62D3" w:rsidRDefault="00BA62D3" w:rsidP="00BA62D3">
            <w:pPr>
              <w:pStyle w:val="TableParagraph"/>
              <w:spacing w:before="23"/>
              <w:ind w:right="1164"/>
              <w:rPr>
                <w:b/>
                <w:i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t xml:space="preserve">FASIL 58 – </w:t>
            </w:r>
            <w:r w:rsidRPr="00BA62D3">
              <w:rPr>
                <w:b/>
                <w:i/>
                <w:lang w:val="tr-TR"/>
              </w:rPr>
              <w:t xml:space="preserve">Özel Dokunmuş </w:t>
            </w:r>
            <w:r w:rsidRPr="00BA62D3">
              <w:rPr>
                <w:b/>
                <w:i/>
                <w:lang w:val="tr-TR"/>
              </w:rPr>
              <w:t>Mensucat;</w:t>
            </w:r>
            <w:r w:rsidRPr="00BA62D3">
              <w:rPr>
                <w:b/>
                <w:i/>
                <w:lang w:val="tr-TR"/>
              </w:rPr>
              <w:t xml:space="preserve"> </w:t>
            </w:r>
            <w:r w:rsidRPr="00BA62D3">
              <w:rPr>
                <w:b/>
                <w:i/>
                <w:lang w:val="tr-TR"/>
              </w:rPr>
              <w:t>Tüfte</w:t>
            </w:r>
            <w:r w:rsidRPr="00BA62D3">
              <w:rPr>
                <w:b/>
                <w:i/>
                <w:lang w:val="tr-TR"/>
              </w:rPr>
              <w:t xml:space="preserve"> Edilmiş Dokumaya Elverişli </w:t>
            </w:r>
            <w:proofErr w:type="gramStart"/>
            <w:r w:rsidRPr="00BA62D3">
              <w:rPr>
                <w:b/>
                <w:i/>
                <w:lang w:val="tr-TR"/>
              </w:rPr>
              <w:t>Mensucat;</w:t>
            </w:r>
            <w:proofErr w:type="gramEnd"/>
            <w:r w:rsidRPr="00BA62D3">
              <w:rPr>
                <w:b/>
                <w:i/>
                <w:lang w:val="tr-TR"/>
              </w:rPr>
              <w:t xml:space="preserve"> </w:t>
            </w:r>
            <w:r w:rsidR="00CD5E89" w:rsidRPr="00BA62D3">
              <w:rPr>
                <w:b/>
                <w:i/>
                <w:lang w:val="tr-TR"/>
              </w:rPr>
              <w:t>Dantela;</w:t>
            </w:r>
            <w:r w:rsidRPr="00BA62D3">
              <w:rPr>
                <w:b/>
                <w:i/>
                <w:lang w:val="tr-TR"/>
              </w:rPr>
              <w:t xml:space="preserve"> Duvar </w:t>
            </w:r>
            <w:r w:rsidR="00CD5E89" w:rsidRPr="00BA62D3">
              <w:rPr>
                <w:b/>
                <w:i/>
                <w:lang w:val="tr-TR"/>
              </w:rPr>
              <w:t>Halıları;</w:t>
            </w:r>
            <w:r w:rsidRPr="00BA62D3">
              <w:rPr>
                <w:b/>
                <w:i/>
                <w:lang w:val="tr-TR"/>
              </w:rPr>
              <w:t xml:space="preserve"> Şeritçi ve Kaytancı </w:t>
            </w:r>
            <w:r w:rsidR="00CD5E89" w:rsidRPr="00BA62D3">
              <w:rPr>
                <w:b/>
                <w:i/>
                <w:lang w:val="tr-TR"/>
              </w:rPr>
              <w:t>Eşyası;</w:t>
            </w:r>
            <w:r w:rsidRPr="00BA62D3">
              <w:rPr>
                <w:b/>
                <w:i/>
                <w:lang w:val="tr-TR"/>
              </w:rPr>
              <w:t xml:space="preserve"> İşlemeler</w:t>
            </w:r>
          </w:p>
        </w:tc>
      </w:tr>
      <w:tr w:rsidR="00BA62D3" w:rsidRPr="00BA62D3" w:rsidTr="00BA62D3">
        <w:trPr>
          <w:trHeight w:val="299"/>
        </w:trPr>
        <w:tc>
          <w:tcPr>
            <w:tcW w:w="1625" w:type="dxa"/>
          </w:tcPr>
          <w:p w:rsidR="00BA62D3" w:rsidRPr="00BA62D3" w:rsidRDefault="00BA62D3" w:rsidP="00BA62D3">
            <w:pPr>
              <w:pStyle w:val="TableParagraph"/>
              <w:ind w:left="197" w:right="193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580126</w:t>
            </w:r>
          </w:p>
        </w:tc>
        <w:tc>
          <w:tcPr>
            <w:tcW w:w="7998" w:type="dxa"/>
            <w:gridSpan w:val="2"/>
          </w:tcPr>
          <w:p w:rsidR="00BA62D3" w:rsidRPr="00BA62D3" w:rsidRDefault="00BA62D3" w:rsidP="00BA62D3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tırtıl mensucat</w:t>
            </w:r>
          </w:p>
        </w:tc>
      </w:tr>
      <w:tr w:rsidR="00BA62D3" w:rsidRPr="00BA62D3" w:rsidTr="00BA62D3">
        <w:trPr>
          <w:trHeight w:val="299"/>
        </w:trPr>
        <w:tc>
          <w:tcPr>
            <w:tcW w:w="1625" w:type="dxa"/>
          </w:tcPr>
          <w:p w:rsidR="00BA62D3" w:rsidRPr="00BA62D3" w:rsidRDefault="00BA62D3" w:rsidP="00BA62D3">
            <w:pPr>
              <w:pStyle w:val="TableParagraph"/>
              <w:ind w:left="197" w:right="193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580127</w:t>
            </w:r>
          </w:p>
        </w:tc>
        <w:tc>
          <w:tcPr>
            <w:tcW w:w="7998" w:type="dxa"/>
            <w:gridSpan w:val="2"/>
          </w:tcPr>
          <w:p w:rsidR="00BA62D3" w:rsidRPr="00BA62D3" w:rsidRDefault="00BA62D3" w:rsidP="00BA62D3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çözgü iplikli kadife ve pelüş</w:t>
            </w:r>
          </w:p>
        </w:tc>
      </w:tr>
      <w:tr w:rsidR="00BA62D3" w:rsidRPr="00BA62D3" w:rsidTr="00BA62D3">
        <w:trPr>
          <w:trHeight w:val="299"/>
        </w:trPr>
        <w:tc>
          <w:tcPr>
            <w:tcW w:w="1625" w:type="dxa"/>
          </w:tcPr>
          <w:p w:rsidR="00BA62D3" w:rsidRPr="00BA62D3" w:rsidRDefault="00BA62D3" w:rsidP="00BA62D3">
            <w:pPr>
              <w:pStyle w:val="TableParagraph"/>
              <w:ind w:left="197" w:right="193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580137</w:t>
            </w:r>
          </w:p>
        </w:tc>
        <w:tc>
          <w:tcPr>
            <w:tcW w:w="7998" w:type="dxa"/>
            <w:gridSpan w:val="2"/>
          </w:tcPr>
          <w:p w:rsidR="00BA62D3" w:rsidRPr="00BA62D3" w:rsidRDefault="00BA62D3" w:rsidP="00BA62D3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ve suni liflerden çözgü iplikli kadife ve pelüş</w:t>
            </w:r>
          </w:p>
        </w:tc>
      </w:tr>
      <w:tr w:rsidR="00BA62D3" w:rsidRPr="00BA62D3" w:rsidTr="00BA62D3">
        <w:trPr>
          <w:trHeight w:val="299"/>
        </w:trPr>
        <w:tc>
          <w:tcPr>
            <w:tcW w:w="1625" w:type="dxa"/>
          </w:tcPr>
          <w:p w:rsidR="00BA62D3" w:rsidRPr="00BA62D3" w:rsidRDefault="00BA62D3" w:rsidP="00BA62D3">
            <w:pPr>
              <w:pStyle w:val="TableParagraph"/>
              <w:ind w:left="197" w:right="193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580136</w:t>
            </w:r>
          </w:p>
        </w:tc>
        <w:tc>
          <w:tcPr>
            <w:tcW w:w="7998" w:type="dxa"/>
            <w:gridSpan w:val="2"/>
          </w:tcPr>
          <w:p w:rsidR="00BA62D3" w:rsidRPr="00BA62D3" w:rsidRDefault="00BA62D3" w:rsidP="00BA62D3">
            <w:pPr>
              <w:pStyle w:val="TableParagraph"/>
              <w:spacing w:before="66" w:line="213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ve suni liflerden tırtıl mensucat</w:t>
            </w:r>
          </w:p>
        </w:tc>
      </w:tr>
      <w:tr w:rsidR="00BA62D3" w:rsidRPr="00BA62D3" w:rsidTr="00BA62D3">
        <w:trPr>
          <w:trHeight w:val="299"/>
        </w:trPr>
        <w:tc>
          <w:tcPr>
            <w:tcW w:w="1625" w:type="dxa"/>
          </w:tcPr>
          <w:p w:rsidR="00BA62D3" w:rsidRPr="00BA62D3" w:rsidRDefault="00BA62D3" w:rsidP="00BA62D3">
            <w:pPr>
              <w:pStyle w:val="TableParagraph"/>
              <w:spacing w:before="32"/>
              <w:ind w:left="197" w:right="193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580190</w:t>
            </w:r>
          </w:p>
        </w:tc>
        <w:tc>
          <w:tcPr>
            <w:tcW w:w="7998" w:type="dxa"/>
            <w:gridSpan w:val="2"/>
          </w:tcPr>
          <w:p w:rsidR="00BA62D3" w:rsidRPr="00BA62D3" w:rsidRDefault="00BA62D3" w:rsidP="00BA62D3">
            <w:pPr>
              <w:pStyle w:val="TableParagraph"/>
              <w:spacing w:before="63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dokunmuş kadife, pelüş ve tırtıl mensucat</w:t>
            </w:r>
          </w:p>
        </w:tc>
      </w:tr>
      <w:tr w:rsidR="00BA62D3" w:rsidRPr="00BA62D3" w:rsidTr="00BA62D3">
        <w:trPr>
          <w:trHeight w:val="587"/>
        </w:trPr>
        <w:tc>
          <w:tcPr>
            <w:tcW w:w="9623" w:type="dxa"/>
            <w:gridSpan w:val="3"/>
            <w:shd w:val="clear" w:color="auto" w:fill="ADAAAA"/>
          </w:tcPr>
          <w:p w:rsidR="00BA62D3" w:rsidRPr="00BA62D3" w:rsidRDefault="00BA62D3" w:rsidP="00BA62D3">
            <w:pPr>
              <w:pStyle w:val="TableParagraph"/>
              <w:spacing w:before="153"/>
              <w:rPr>
                <w:b/>
                <w:i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t xml:space="preserve">FASIL 60 – </w:t>
            </w:r>
            <w:r w:rsidRPr="00BA62D3">
              <w:rPr>
                <w:b/>
                <w:i/>
                <w:lang w:val="tr-TR"/>
              </w:rPr>
              <w:t>Örme veya Kroşe Eşya</w:t>
            </w:r>
          </w:p>
        </w:tc>
      </w:tr>
      <w:tr w:rsidR="00BA62D3" w:rsidRPr="00BA62D3" w:rsidTr="00BA62D3">
        <w:trPr>
          <w:trHeight w:val="299"/>
        </w:trPr>
        <w:tc>
          <w:tcPr>
            <w:tcW w:w="1625" w:type="dxa"/>
          </w:tcPr>
          <w:p w:rsidR="00BA62D3" w:rsidRPr="00BA62D3" w:rsidRDefault="00BA62D3" w:rsidP="00BA62D3">
            <w:pPr>
              <w:pStyle w:val="TableParagraph"/>
              <w:ind w:left="197" w:right="193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600110</w:t>
            </w:r>
          </w:p>
        </w:tc>
        <w:tc>
          <w:tcPr>
            <w:tcW w:w="7998" w:type="dxa"/>
            <w:gridSpan w:val="2"/>
          </w:tcPr>
          <w:p w:rsidR="00BA62D3" w:rsidRPr="00BA62D3" w:rsidRDefault="00BA62D3" w:rsidP="00BA62D3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liflerden uzun tüylü diğer mensucat</w:t>
            </w:r>
          </w:p>
        </w:tc>
      </w:tr>
      <w:tr w:rsidR="00BA62D3" w:rsidRPr="00BA62D3" w:rsidTr="00BA62D3">
        <w:trPr>
          <w:trHeight w:val="299"/>
        </w:trPr>
        <w:tc>
          <w:tcPr>
            <w:tcW w:w="1625" w:type="dxa"/>
          </w:tcPr>
          <w:p w:rsidR="00BA62D3" w:rsidRPr="00BA62D3" w:rsidRDefault="00BA62D3" w:rsidP="00BA62D3">
            <w:pPr>
              <w:pStyle w:val="TableParagraph"/>
              <w:ind w:left="197" w:right="193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600192</w:t>
            </w:r>
          </w:p>
        </w:tc>
        <w:tc>
          <w:tcPr>
            <w:tcW w:w="7998" w:type="dxa"/>
            <w:gridSpan w:val="2"/>
          </w:tcPr>
          <w:p w:rsidR="00BA62D3" w:rsidRPr="00BA62D3" w:rsidRDefault="00BA62D3" w:rsidP="00BA62D3">
            <w:pPr>
              <w:pStyle w:val="TableParagraph"/>
              <w:spacing w:before="64" w:line="215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liflerden diğer örme veya kroşe mensucat</w:t>
            </w:r>
          </w:p>
        </w:tc>
      </w:tr>
      <w:tr w:rsidR="00BA62D3" w:rsidRPr="00BA62D3" w:rsidTr="00BA62D3">
        <w:trPr>
          <w:trHeight w:val="587"/>
        </w:trPr>
        <w:tc>
          <w:tcPr>
            <w:tcW w:w="9623" w:type="dxa"/>
            <w:gridSpan w:val="3"/>
            <w:shd w:val="clear" w:color="auto" w:fill="ADAAAA"/>
          </w:tcPr>
          <w:p w:rsidR="00BA62D3" w:rsidRPr="00BA62D3" w:rsidRDefault="00BA62D3" w:rsidP="00BA62D3">
            <w:pPr>
              <w:pStyle w:val="TableParagraph"/>
              <w:spacing w:before="153"/>
              <w:ind w:left="0"/>
              <w:rPr>
                <w:b/>
                <w:i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t xml:space="preserve">FASIL 61 – </w:t>
            </w:r>
            <w:r w:rsidRPr="00BA62D3">
              <w:rPr>
                <w:b/>
                <w:i/>
                <w:lang w:val="tr-TR"/>
              </w:rPr>
              <w:t>Örme Giyim Eşyaları</w:t>
            </w:r>
          </w:p>
        </w:tc>
      </w:tr>
      <w:tr w:rsidR="00BA62D3" w:rsidRPr="00BA62D3" w:rsidTr="00BA62D3">
        <w:trPr>
          <w:trHeight w:val="299"/>
        </w:trPr>
        <w:tc>
          <w:tcPr>
            <w:tcW w:w="9623" w:type="dxa"/>
            <w:gridSpan w:val="3"/>
          </w:tcPr>
          <w:p w:rsidR="00BA62D3" w:rsidRPr="00BA62D3" w:rsidRDefault="00BA62D3" w:rsidP="00BA62D3">
            <w:pPr>
              <w:pStyle w:val="TableParagraph"/>
              <w:spacing w:before="9" w:line="270" w:lineRule="exact"/>
              <w:rPr>
                <w:sz w:val="24"/>
                <w:lang w:val="tr-TR"/>
              </w:rPr>
            </w:pPr>
            <w:r w:rsidRPr="00BA62D3">
              <w:rPr>
                <w:sz w:val="24"/>
                <w:lang w:val="tr-TR"/>
              </w:rPr>
              <w:t xml:space="preserve">61. </w:t>
            </w:r>
            <w:proofErr w:type="spellStart"/>
            <w:r w:rsidRPr="00BA62D3">
              <w:rPr>
                <w:sz w:val="24"/>
                <w:lang w:val="tr-TR"/>
              </w:rPr>
              <w:t>Fasılın</w:t>
            </w:r>
            <w:proofErr w:type="spellEnd"/>
            <w:r w:rsidRPr="00BA62D3">
              <w:rPr>
                <w:sz w:val="24"/>
                <w:lang w:val="tr-TR"/>
              </w:rPr>
              <w:t xml:space="preserve"> tamamı </w:t>
            </w:r>
          </w:p>
        </w:tc>
      </w:tr>
      <w:tr w:rsidR="00BA62D3" w:rsidRPr="00BA62D3" w:rsidTr="00BA62D3">
        <w:trPr>
          <w:trHeight w:val="587"/>
        </w:trPr>
        <w:tc>
          <w:tcPr>
            <w:tcW w:w="9623" w:type="dxa"/>
            <w:gridSpan w:val="3"/>
            <w:shd w:val="clear" w:color="auto" w:fill="ADAAAA"/>
          </w:tcPr>
          <w:p w:rsidR="00BA62D3" w:rsidRPr="00BA62D3" w:rsidRDefault="00BA62D3" w:rsidP="00BA62D3">
            <w:pPr>
              <w:pStyle w:val="TableParagraph"/>
              <w:spacing w:before="153"/>
              <w:rPr>
                <w:b/>
                <w:i/>
                <w:lang w:val="tr-TR"/>
              </w:rPr>
            </w:pPr>
            <w:r w:rsidRPr="00BA62D3">
              <w:rPr>
                <w:b/>
                <w:sz w:val="24"/>
                <w:lang w:val="tr-TR"/>
              </w:rPr>
              <w:t xml:space="preserve">FASIL 62 – </w:t>
            </w:r>
            <w:r w:rsidRPr="00BA62D3">
              <w:rPr>
                <w:b/>
                <w:i/>
                <w:lang w:val="tr-TR"/>
              </w:rPr>
              <w:t>Dokuma Giyim Eşyaları</w:t>
            </w:r>
          </w:p>
        </w:tc>
      </w:tr>
      <w:tr w:rsidR="00BA62D3" w:rsidRPr="00BA62D3" w:rsidTr="00BA62D3">
        <w:trPr>
          <w:trHeight w:val="2435"/>
        </w:trPr>
        <w:tc>
          <w:tcPr>
            <w:tcW w:w="9623" w:type="dxa"/>
            <w:gridSpan w:val="3"/>
          </w:tcPr>
          <w:p w:rsidR="00BA62D3" w:rsidRPr="00BA62D3" w:rsidRDefault="00BA62D3" w:rsidP="00BA62D3">
            <w:pPr>
              <w:pStyle w:val="TableParagraph"/>
              <w:spacing w:before="4"/>
              <w:ind w:left="0"/>
              <w:rPr>
                <w:rFonts w:ascii="Times New Roman"/>
                <w:sz w:val="20"/>
                <w:lang w:val="tr-TR"/>
              </w:rPr>
            </w:pPr>
          </w:p>
          <w:p w:rsidR="00BA62D3" w:rsidRPr="00BA62D3" w:rsidRDefault="00BA62D3" w:rsidP="00BA62D3">
            <w:pPr>
              <w:pStyle w:val="TableParagraph"/>
              <w:spacing w:before="0" w:line="234" w:lineRule="exact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Aşağıdaki tarife pozisyonları hariç olmakla birlikte 62. </w:t>
            </w:r>
            <w:proofErr w:type="spellStart"/>
            <w:r w:rsidRPr="00BA62D3">
              <w:rPr>
                <w:sz w:val="20"/>
                <w:lang w:val="tr-TR"/>
              </w:rPr>
              <w:t>Fasılın</w:t>
            </w:r>
            <w:proofErr w:type="spellEnd"/>
            <w:r w:rsidRPr="00BA62D3">
              <w:rPr>
                <w:sz w:val="20"/>
                <w:lang w:val="tr-TR"/>
              </w:rPr>
              <w:t xml:space="preserve"> tamamı:</w:t>
            </w:r>
          </w:p>
          <w:p w:rsidR="00BA62D3" w:rsidRPr="00BA62D3" w:rsidRDefault="00BA62D3" w:rsidP="00BA62D3">
            <w:pPr>
              <w:pStyle w:val="TableParagraph"/>
              <w:tabs>
                <w:tab w:val="left" w:pos="789"/>
              </w:tabs>
              <w:spacing w:before="0" w:line="260" w:lineRule="exact"/>
              <w:ind w:left="429"/>
              <w:rPr>
                <w:b/>
                <w:sz w:val="20"/>
                <w:lang w:val="tr-TR"/>
              </w:rPr>
            </w:pPr>
            <w:r w:rsidRPr="00BA62D3">
              <w:rPr>
                <w:rFonts w:ascii="Garamond"/>
                <w:sz w:val="24"/>
                <w:lang w:val="tr-TR"/>
              </w:rPr>
              <w:t>-</w:t>
            </w:r>
            <w:r w:rsidRPr="00BA62D3">
              <w:rPr>
                <w:rFonts w:ascii="Garamond"/>
                <w:sz w:val="24"/>
                <w:lang w:val="tr-TR"/>
              </w:rPr>
              <w:tab/>
            </w:r>
            <w:r w:rsidRPr="00BA62D3">
              <w:rPr>
                <w:b/>
                <w:sz w:val="20"/>
                <w:lang w:val="tr-TR"/>
              </w:rPr>
              <w:t>62.09.</w:t>
            </w:r>
            <w:proofErr w:type="gramStart"/>
            <w:r w:rsidRPr="00BA62D3">
              <w:rPr>
                <w:b/>
                <w:sz w:val="20"/>
                <w:lang w:val="tr-TR"/>
              </w:rPr>
              <w:t>20 :</w:t>
            </w:r>
            <w:proofErr w:type="gramEnd"/>
            <w:r w:rsidRPr="00BA62D3">
              <w:rPr>
                <w:b/>
                <w:sz w:val="20"/>
                <w:lang w:val="tr-TR"/>
              </w:rPr>
              <w:t xml:space="preserve"> </w:t>
            </w:r>
            <w:r w:rsidRPr="00BA62D3">
              <w:rPr>
                <w:sz w:val="20"/>
                <w:lang w:val="tr-TR"/>
              </w:rPr>
              <w:t>Pamuktan bebek giyim eşyaları</w:t>
            </w:r>
          </w:p>
          <w:p w:rsidR="00BA62D3" w:rsidRPr="00BA62D3" w:rsidRDefault="00BA62D3" w:rsidP="00BA62D3">
            <w:pPr>
              <w:pStyle w:val="TableParagraph"/>
              <w:tabs>
                <w:tab w:val="left" w:pos="789"/>
              </w:tabs>
              <w:spacing w:before="0" w:line="252" w:lineRule="exact"/>
              <w:ind w:left="429"/>
              <w:rPr>
                <w:b/>
                <w:sz w:val="20"/>
                <w:lang w:val="tr-TR"/>
              </w:rPr>
            </w:pPr>
            <w:r w:rsidRPr="00BA62D3">
              <w:rPr>
                <w:rFonts w:ascii="Garamond"/>
                <w:sz w:val="24"/>
                <w:lang w:val="tr-TR"/>
              </w:rPr>
              <w:t>-</w:t>
            </w:r>
            <w:r w:rsidRPr="00BA62D3">
              <w:rPr>
                <w:rFonts w:ascii="Garamond"/>
                <w:sz w:val="24"/>
                <w:lang w:val="tr-TR"/>
              </w:rPr>
              <w:tab/>
            </w:r>
            <w:r w:rsidRPr="00BA62D3">
              <w:rPr>
                <w:b/>
                <w:sz w:val="20"/>
                <w:lang w:val="tr-TR"/>
              </w:rPr>
              <w:t>62.09.</w:t>
            </w:r>
            <w:proofErr w:type="gramStart"/>
            <w:r w:rsidRPr="00BA62D3">
              <w:rPr>
                <w:b/>
                <w:sz w:val="20"/>
                <w:lang w:val="tr-TR"/>
              </w:rPr>
              <w:t>30 :</w:t>
            </w:r>
            <w:proofErr w:type="gramEnd"/>
            <w:r w:rsidRPr="00BA62D3">
              <w:rPr>
                <w:b/>
                <w:sz w:val="20"/>
                <w:lang w:val="tr-TR"/>
              </w:rPr>
              <w:t xml:space="preserve"> </w:t>
            </w:r>
            <w:r w:rsidRPr="00BA62D3">
              <w:rPr>
                <w:sz w:val="20"/>
                <w:lang w:val="tr-TR"/>
              </w:rPr>
              <w:t>Sentetik liflerden bebek giyim eşyaları</w:t>
            </w:r>
          </w:p>
          <w:p w:rsidR="00BA62D3" w:rsidRPr="00BA62D3" w:rsidRDefault="00BA62D3" w:rsidP="00BA62D3">
            <w:pPr>
              <w:pStyle w:val="TableParagraph"/>
              <w:tabs>
                <w:tab w:val="left" w:pos="789"/>
              </w:tabs>
              <w:spacing w:before="0" w:line="251" w:lineRule="exact"/>
              <w:ind w:left="429"/>
              <w:rPr>
                <w:b/>
                <w:sz w:val="20"/>
                <w:lang w:val="tr-TR"/>
              </w:rPr>
            </w:pPr>
            <w:r w:rsidRPr="00BA62D3">
              <w:rPr>
                <w:rFonts w:ascii="Garamond"/>
                <w:sz w:val="24"/>
                <w:lang w:val="tr-TR"/>
              </w:rPr>
              <w:t>-</w:t>
            </w:r>
            <w:r w:rsidRPr="00BA62D3">
              <w:rPr>
                <w:rFonts w:ascii="Garamond"/>
                <w:sz w:val="24"/>
                <w:lang w:val="tr-TR"/>
              </w:rPr>
              <w:tab/>
            </w:r>
            <w:r w:rsidRPr="00BA62D3">
              <w:rPr>
                <w:b/>
                <w:sz w:val="20"/>
                <w:lang w:val="tr-TR"/>
              </w:rPr>
              <w:t>62.09.</w:t>
            </w:r>
            <w:proofErr w:type="gramStart"/>
            <w:r w:rsidRPr="00BA62D3">
              <w:rPr>
                <w:b/>
                <w:sz w:val="20"/>
                <w:lang w:val="tr-TR"/>
              </w:rPr>
              <w:t>90 :</w:t>
            </w:r>
            <w:proofErr w:type="gramEnd"/>
            <w:r w:rsidRPr="00BA62D3">
              <w:rPr>
                <w:b/>
                <w:sz w:val="20"/>
                <w:lang w:val="tr-TR"/>
              </w:rPr>
              <w:t xml:space="preserve"> </w:t>
            </w:r>
            <w:r w:rsidRPr="00BA62D3">
              <w:rPr>
                <w:sz w:val="20"/>
                <w:lang w:val="tr-TR"/>
              </w:rPr>
              <w:t>Dokumaya elverişli diğer maddelerden bebek giyim eşyaları</w:t>
            </w:r>
          </w:p>
          <w:p w:rsidR="00BA62D3" w:rsidRPr="00BA62D3" w:rsidRDefault="00BA62D3" w:rsidP="00BA62D3">
            <w:pPr>
              <w:pStyle w:val="TableParagraph"/>
              <w:tabs>
                <w:tab w:val="left" w:pos="789"/>
              </w:tabs>
              <w:spacing w:before="0" w:line="252" w:lineRule="exact"/>
              <w:ind w:left="429"/>
              <w:rPr>
                <w:b/>
                <w:sz w:val="20"/>
                <w:lang w:val="tr-TR"/>
              </w:rPr>
            </w:pPr>
            <w:r w:rsidRPr="00BA62D3">
              <w:rPr>
                <w:rFonts w:ascii="Garamond"/>
                <w:sz w:val="24"/>
                <w:lang w:val="tr-TR"/>
              </w:rPr>
              <w:t>-</w:t>
            </w:r>
            <w:r w:rsidRPr="00BA62D3">
              <w:rPr>
                <w:rFonts w:ascii="Garamond"/>
                <w:sz w:val="24"/>
                <w:lang w:val="tr-TR"/>
              </w:rPr>
              <w:tab/>
            </w:r>
            <w:r w:rsidRPr="00BA62D3">
              <w:rPr>
                <w:b/>
                <w:sz w:val="20"/>
                <w:lang w:val="tr-TR"/>
              </w:rPr>
              <w:t>62.14.</w:t>
            </w:r>
            <w:proofErr w:type="gramStart"/>
            <w:r w:rsidRPr="00BA62D3">
              <w:rPr>
                <w:b/>
                <w:sz w:val="20"/>
                <w:lang w:val="tr-TR"/>
              </w:rPr>
              <w:t>10 :</w:t>
            </w:r>
            <w:proofErr w:type="gramEnd"/>
            <w:r w:rsidRPr="00BA62D3">
              <w:rPr>
                <w:b/>
                <w:sz w:val="20"/>
                <w:lang w:val="tr-TR"/>
              </w:rPr>
              <w:t xml:space="preserve"> </w:t>
            </w:r>
            <w:r w:rsidRPr="00BA62D3">
              <w:rPr>
                <w:sz w:val="20"/>
                <w:lang w:val="tr-TR"/>
              </w:rPr>
              <w:t>İpekten veya ipek döküntülerinden şallar, eşarplar, fularlar ve benzeri eşyalar</w:t>
            </w:r>
          </w:p>
          <w:p w:rsidR="00BA62D3" w:rsidRPr="00BA62D3" w:rsidRDefault="00BA62D3" w:rsidP="00BA62D3">
            <w:pPr>
              <w:pStyle w:val="TableParagraph"/>
              <w:tabs>
                <w:tab w:val="left" w:pos="789"/>
              </w:tabs>
              <w:spacing w:before="0" w:line="251" w:lineRule="exact"/>
              <w:ind w:left="429"/>
              <w:rPr>
                <w:sz w:val="20"/>
                <w:lang w:val="tr-TR"/>
              </w:rPr>
            </w:pPr>
            <w:r w:rsidRPr="00BA62D3">
              <w:rPr>
                <w:rFonts w:ascii="Garamond"/>
                <w:sz w:val="24"/>
                <w:lang w:val="tr-TR"/>
              </w:rPr>
              <w:t>-</w:t>
            </w:r>
            <w:r w:rsidRPr="00BA62D3">
              <w:rPr>
                <w:rFonts w:ascii="Garamond"/>
                <w:sz w:val="24"/>
                <w:lang w:val="tr-TR"/>
              </w:rPr>
              <w:tab/>
            </w:r>
            <w:r w:rsidRPr="00BA62D3">
              <w:rPr>
                <w:b/>
                <w:sz w:val="20"/>
                <w:lang w:val="tr-TR"/>
              </w:rPr>
              <w:t>62.15.</w:t>
            </w:r>
            <w:proofErr w:type="gramStart"/>
            <w:r w:rsidRPr="00BA62D3">
              <w:rPr>
                <w:b/>
                <w:sz w:val="20"/>
                <w:lang w:val="tr-TR"/>
              </w:rPr>
              <w:t>10 :</w:t>
            </w:r>
            <w:proofErr w:type="gramEnd"/>
            <w:r w:rsidRPr="00BA62D3">
              <w:rPr>
                <w:b/>
                <w:sz w:val="20"/>
                <w:lang w:val="tr-TR"/>
              </w:rPr>
              <w:t xml:space="preserve"> </w:t>
            </w:r>
            <w:r w:rsidRPr="00BA62D3">
              <w:rPr>
                <w:sz w:val="20"/>
                <w:lang w:val="tr-TR"/>
              </w:rPr>
              <w:t>İpekten veya ipek döküntülerinden boyun bağları, papyonlar</w:t>
            </w:r>
            <w:r>
              <w:rPr>
                <w:sz w:val="20"/>
                <w:lang w:val="tr-TR"/>
              </w:rPr>
              <w:t xml:space="preserve"> </w:t>
            </w:r>
            <w:r w:rsidRPr="00BA62D3">
              <w:rPr>
                <w:sz w:val="20"/>
                <w:lang w:val="tr-TR"/>
              </w:rPr>
              <w:t>ve kravatlar</w:t>
            </w:r>
          </w:p>
          <w:p w:rsidR="00BA62D3" w:rsidRPr="00BA62D3" w:rsidRDefault="00BA62D3" w:rsidP="00BA62D3">
            <w:pPr>
              <w:pStyle w:val="TableParagraph"/>
              <w:tabs>
                <w:tab w:val="left" w:pos="789"/>
              </w:tabs>
              <w:spacing w:before="0" w:line="260" w:lineRule="exact"/>
              <w:ind w:left="429"/>
              <w:rPr>
                <w:b/>
                <w:sz w:val="20"/>
                <w:lang w:val="tr-TR"/>
              </w:rPr>
            </w:pPr>
            <w:r w:rsidRPr="00BA62D3">
              <w:rPr>
                <w:rFonts w:ascii="Garamond"/>
                <w:sz w:val="24"/>
                <w:lang w:val="tr-TR"/>
              </w:rPr>
              <w:t>-</w:t>
            </w:r>
            <w:r w:rsidRPr="00BA62D3">
              <w:rPr>
                <w:rFonts w:ascii="Garamond"/>
                <w:sz w:val="24"/>
                <w:lang w:val="tr-TR"/>
              </w:rPr>
              <w:tab/>
            </w:r>
            <w:r w:rsidRPr="00BA62D3">
              <w:rPr>
                <w:b/>
                <w:sz w:val="20"/>
                <w:lang w:val="tr-TR"/>
              </w:rPr>
              <w:t xml:space="preserve">62.17     </w:t>
            </w:r>
            <w:proofErr w:type="gramStart"/>
            <w:r w:rsidRPr="00BA62D3">
              <w:rPr>
                <w:b/>
                <w:sz w:val="20"/>
                <w:lang w:val="tr-TR"/>
              </w:rPr>
              <w:t xml:space="preserve">  :</w:t>
            </w:r>
            <w:proofErr w:type="gramEnd"/>
            <w:r w:rsidRPr="00BA62D3">
              <w:rPr>
                <w:b/>
                <w:sz w:val="20"/>
                <w:lang w:val="tr-TR"/>
              </w:rPr>
              <w:t xml:space="preserve"> </w:t>
            </w:r>
            <w:r w:rsidRPr="00BA62D3">
              <w:rPr>
                <w:sz w:val="20"/>
                <w:lang w:val="tr-TR"/>
              </w:rPr>
              <w:t xml:space="preserve">Giyim eşyasının diğer hazır aksesuarları </w:t>
            </w:r>
          </w:p>
        </w:tc>
      </w:tr>
      <w:tr w:rsidR="00BA62D3" w:rsidRPr="00BA62D3" w:rsidTr="00BA62D3">
        <w:trPr>
          <w:trHeight w:val="585"/>
        </w:trPr>
        <w:tc>
          <w:tcPr>
            <w:tcW w:w="9623" w:type="dxa"/>
            <w:gridSpan w:val="3"/>
            <w:shd w:val="clear" w:color="auto" w:fill="ADAAAA"/>
          </w:tcPr>
          <w:p w:rsidR="00BA62D3" w:rsidRPr="00BA62D3" w:rsidRDefault="00BA62D3" w:rsidP="00BA62D3">
            <w:pPr>
              <w:pStyle w:val="TableParagraph"/>
              <w:spacing w:before="162"/>
              <w:rPr>
                <w:b/>
                <w:lang w:val="tr-TR"/>
              </w:rPr>
            </w:pPr>
            <w:r w:rsidRPr="00BA62D3">
              <w:rPr>
                <w:b/>
                <w:lang w:val="tr-TR"/>
              </w:rPr>
              <w:t xml:space="preserve">FASIL 63 – </w:t>
            </w:r>
            <w:r w:rsidRPr="00BA62D3">
              <w:rPr>
                <w:b/>
                <w:i/>
                <w:lang w:val="tr-TR"/>
              </w:rPr>
              <w:t>Diğer Hazır Eşyalar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525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630110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Elektrikli battaniyeler</w:t>
            </w:r>
          </w:p>
        </w:tc>
      </w:tr>
      <w:tr w:rsidR="00BA62D3" w:rsidRPr="00BA62D3" w:rsidTr="00260C1D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525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630120</w:t>
            </w:r>
          </w:p>
        </w:tc>
        <w:tc>
          <w:tcPr>
            <w:tcW w:w="7859" w:type="dxa"/>
            <w:vAlign w:val="center"/>
          </w:tcPr>
          <w:p w:rsidR="00BA62D3" w:rsidRPr="00BA62D3" w:rsidRDefault="00BA62D3" w:rsidP="00BA62D3">
            <w:pPr>
              <w:pStyle w:val="TableParagraph"/>
              <w:spacing w:before="31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Yünden veya ince hayvan kılından battaniyeler</w:t>
            </w:r>
          </w:p>
        </w:tc>
      </w:tr>
      <w:tr w:rsidR="00BA62D3" w:rsidRPr="00BA62D3" w:rsidTr="00BA62D3">
        <w:trPr>
          <w:trHeight w:val="297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spacing w:before="31"/>
              <w:ind w:left="525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630130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spacing w:before="31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battaniyeler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88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 xml:space="preserve">     630140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liflerden battaniyeler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spacing w:before="32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630190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spacing w:before="32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Diğer battaniyeler ve seyahat battaniyeleri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630210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Örme veya kroşe yatak çarşafları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spacing w:before="31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630221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spacing w:before="31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Emprime diğer yatak çarşafları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630222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Sentetik ipliklerden diğer yatak çarşafları 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630229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yatak çarşafları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630231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diğer yatak çarşafları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630232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veya suni liflerden diğer yatak çarşafları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630239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yatak çarşafları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630240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Örme veya kroşe masa örtüleri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630251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diğer masa örtüleri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630253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elde yapılmış diğer masa örtüleri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spacing w:before="30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630259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spacing w:before="30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masa örtüleri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630260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Tuvalet veya mutfak bezleri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630291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Diğer pamuktan yatak çarşafları, masa örtüleri, tuvalet ve mutfak bezleri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630293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veya suni liflerden diğer örtüler ve bezler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lastRenderedPageBreak/>
              <w:t>630299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diğer örtüler ve bezler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spacing w:before="30"/>
              <w:ind w:left="267" w:right="259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6303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spacing w:before="30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 xml:space="preserve">Perdeler ve iç storlar, perde ve yatak </w:t>
            </w:r>
            <w:proofErr w:type="spellStart"/>
            <w:r w:rsidRPr="00BA62D3">
              <w:rPr>
                <w:sz w:val="20"/>
                <w:lang w:val="tr-TR"/>
              </w:rPr>
              <w:t>farbelaları</w:t>
            </w:r>
            <w:proofErr w:type="spellEnd"/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630411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Örme veya kroşe diğer yatak örtüleri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630419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Diğer mefruşat eşyaları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630420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Cibinlikler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630491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Örme veya kroşe diğer mefruşat</w:t>
            </w:r>
            <w:r w:rsidRPr="00BA62D3">
              <w:rPr>
                <w:sz w:val="20"/>
                <w:lang w:val="tr-TR"/>
              </w:rPr>
              <w:t xml:space="preserve"> eşyaları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spacing w:before="30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630492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spacing w:before="30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Örülmemiş veya kroşe olmayan pamuktan diğer mefruşat eşyaları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630493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Örülmemiş v</w:t>
            </w:r>
            <w:r w:rsidRPr="00BA62D3">
              <w:rPr>
                <w:sz w:val="20"/>
                <w:lang w:val="tr-TR"/>
              </w:rPr>
              <w:t xml:space="preserve">eya kroşe olmayan sentetik ipliklerden diğer mefruşat eşyaları </w:t>
            </w:r>
          </w:p>
        </w:tc>
      </w:tr>
      <w:tr w:rsidR="00BA62D3" w:rsidRPr="00BA62D3" w:rsidTr="00CD5E89">
        <w:trPr>
          <w:trHeight w:val="302"/>
        </w:trPr>
        <w:tc>
          <w:tcPr>
            <w:tcW w:w="1764" w:type="dxa"/>
            <w:gridSpan w:val="2"/>
            <w:vAlign w:val="center"/>
          </w:tcPr>
          <w:p w:rsidR="00BA62D3" w:rsidRPr="00BA62D3" w:rsidRDefault="00BA62D3" w:rsidP="00CD5E89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630499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örülmemiş veya kroşe olmayan diğer mefruşat eşyaları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630612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iplerden vagon ve mavna örtüleri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630619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vagon ve mavna örtüleri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630622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Sentetik liflerden çadırlar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spacing w:before="30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630629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spacing w:before="30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Dokumaya elverişli diğer maddelerden çadırlar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1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630630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Yelkenler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 w:rsidRPr="00BA62D3">
              <w:rPr>
                <w:b/>
                <w:sz w:val="20"/>
                <w:lang w:val="tr-TR"/>
              </w:rPr>
              <w:t>630640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veya dokumaya elverişli diğer maddelerden şişme yataklar</w:t>
            </w:r>
          </w:p>
        </w:tc>
      </w:tr>
      <w:tr w:rsidR="00BA62D3" w:rsidRPr="00BA62D3" w:rsidTr="00BA62D3">
        <w:trPr>
          <w:trHeight w:val="302"/>
        </w:trPr>
        <w:tc>
          <w:tcPr>
            <w:tcW w:w="1764" w:type="dxa"/>
            <w:gridSpan w:val="2"/>
          </w:tcPr>
          <w:p w:rsidR="00BA62D3" w:rsidRPr="00BA62D3" w:rsidRDefault="00BA62D3" w:rsidP="00BA62D3">
            <w:pPr>
              <w:pStyle w:val="TableParagraph"/>
              <w:ind w:left="267" w:right="262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630690</w:t>
            </w:r>
          </w:p>
        </w:tc>
        <w:tc>
          <w:tcPr>
            <w:tcW w:w="7859" w:type="dxa"/>
          </w:tcPr>
          <w:p w:rsidR="00BA62D3" w:rsidRPr="00BA62D3" w:rsidRDefault="00BA62D3" w:rsidP="00BA62D3">
            <w:pPr>
              <w:pStyle w:val="TableParagraph"/>
              <w:rPr>
                <w:sz w:val="20"/>
                <w:lang w:val="tr-TR"/>
              </w:rPr>
            </w:pPr>
            <w:r w:rsidRPr="00BA62D3">
              <w:rPr>
                <w:sz w:val="20"/>
                <w:lang w:val="tr-TR"/>
              </w:rPr>
              <w:t>Pamuktan veya dokumaya elverişli diğer maddelerden diğer vagon ve mavna örtüleri</w:t>
            </w:r>
          </w:p>
        </w:tc>
      </w:tr>
    </w:tbl>
    <w:p w:rsidR="00955DA1" w:rsidRPr="00BA62D3" w:rsidRDefault="00955DA1" w:rsidP="00BA62D3">
      <w:pPr>
        <w:rPr>
          <w:lang w:val="tr-TR"/>
        </w:rPr>
      </w:pPr>
    </w:p>
    <w:sectPr w:rsidR="00955DA1" w:rsidRPr="00BA62D3">
      <w:pgSz w:w="11910" w:h="16840"/>
      <w:pgMar w:top="1760" w:right="1240" w:bottom="680" w:left="800" w:header="523" w:footer="4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A1" w:rsidRDefault="00955DA1">
      <w:r>
        <w:separator/>
      </w:r>
    </w:p>
  </w:endnote>
  <w:endnote w:type="continuationSeparator" w:id="0">
    <w:p w:rsidR="00955DA1" w:rsidRDefault="0095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FF" w:rsidRDefault="00955DA1">
    <w:pPr>
      <w:pStyle w:val="GvdeMetni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802.15pt;width:9.6pt;height:13.05pt;z-index:-251658240;mso-position-horizontal-relative:page;mso-position-vertical-relative:page" filled="f" stroked="f">
          <v:textbox style="mso-next-textbox:#_x0000_s2049" inset="0,0,0,0">
            <w:txbxContent>
              <w:p w:rsidR="00BF41FF" w:rsidRDefault="00955DA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D5E8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A1" w:rsidRDefault="00955DA1">
      <w:r>
        <w:separator/>
      </w:r>
    </w:p>
  </w:footnote>
  <w:footnote w:type="continuationSeparator" w:id="0">
    <w:p w:rsidR="00955DA1" w:rsidRDefault="0095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FF" w:rsidRDefault="00BF41FF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41FF"/>
    <w:rsid w:val="000127C3"/>
    <w:rsid w:val="00124860"/>
    <w:rsid w:val="00212B80"/>
    <w:rsid w:val="002C4478"/>
    <w:rsid w:val="003A1A65"/>
    <w:rsid w:val="004718C9"/>
    <w:rsid w:val="0049577B"/>
    <w:rsid w:val="005814E6"/>
    <w:rsid w:val="005F136C"/>
    <w:rsid w:val="00754981"/>
    <w:rsid w:val="008C0972"/>
    <w:rsid w:val="00916540"/>
    <w:rsid w:val="00955DA1"/>
    <w:rsid w:val="009E7BC6"/>
    <w:rsid w:val="00A44F90"/>
    <w:rsid w:val="00B443BE"/>
    <w:rsid w:val="00BA62D3"/>
    <w:rsid w:val="00BF41FF"/>
    <w:rsid w:val="00C24A47"/>
    <w:rsid w:val="00CD5E89"/>
    <w:rsid w:val="00EA2B98"/>
    <w:rsid w:val="00F026AE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067CC7"/>
  <w15:docId w15:val="{561824EA-AB9D-4318-A9DB-6EE8BDD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 w:eastAsia="fr-FR" w:bidi="fr-FR"/>
    </w:rPr>
  </w:style>
  <w:style w:type="paragraph" w:styleId="Balk1">
    <w:name w:val="heading 1"/>
    <w:basedOn w:val="Normal"/>
    <w:uiPriority w:val="1"/>
    <w:qFormat/>
    <w:pPr>
      <w:spacing w:before="100"/>
      <w:ind w:left="717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370" w:right="931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69"/>
    </w:pPr>
  </w:style>
  <w:style w:type="paragraph" w:styleId="stBilgi">
    <w:name w:val="header"/>
    <w:basedOn w:val="Normal"/>
    <w:link w:val="stBilgiChar"/>
    <w:uiPriority w:val="99"/>
    <w:unhideWhenUsed/>
    <w:rsid w:val="00F026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26AE"/>
    <w:rPr>
      <w:rFonts w:ascii="Cambria" w:eastAsia="Cambria" w:hAnsi="Cambria" w:cs="Cambria"/>
      <w:lang w:val="fr-FR" w:eastAsia="fr-FR" w:bidi="fr-FR"/>
    </w:rPr>
  </w:style>
  <w:style w:type="paragraph" w:styleId="AltBilgi">
    <w:name w:val="footer"/>
    <w:basedOn w:val="Normal"/>
    <w:link w:val="AltBilgiChar"/>
    <w:uiPriority w:val="99"/>
    <w:unhideWhenUsed/>
    <w:rsid w:val="00F026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26AE"/>
    <w:rPr>
      <w:rFonts w:ascii="Cambria" w:eastAsia="Cambria" w:hAnsi="Cambria" w:cs="Cambri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Moublad Chadia</dc:creator>
  <cp:lastModifiedBy>Gulcin Akturan</cp:lastModifiedBy>
  <cp:revision>2</cp:revision>
  <dcterms:created xsi:type="dcterms:W3CDTF">2018-01-09T06:13:00Z</dcterms:created>
  <dcterms:modified xsi:type="dcterms:W3CDTF">2018-01-09T10:30:00Z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